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1606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Александрово-Заводский муниципальный округ</w:t>
      </w:r>
      <w:bookmarkEnd w:id="2"/>
    </w:p>
    <w:p>
      <w:pPr>
        <w:spacing w:before="0" w:after="0" w:line="408"/>
        <w:ind w:left="120"/>
        <w:jc w:val="center"/>
      </w:pPr>
      <w:r>
        <w:rPr>
          <w:rFonts w:ascii="Times New Roman" w:hAnsi="Times New Roman"/>
          <w:b/>
          <w:i w:val="false"/>
          <w:color w:val="000000"/>
          <w:sz w:val="28"/>
        </w:rPr>
        <w:t>МОУ Онон-Борзинская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Зарипова Ю.Э.</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Косачёва А.Ю.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3466046)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Онон-Борзя</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26160669" w:id="5"/>
    <w:p>
      <w:pPr>
        <w:sectPr>
          <w:pgSz w:w="11906" w:h="16383" w:orient="portrait"/>
        </w:sectPr>
      </w:pPr>
    </w:p>
    <w:bookmarkEnd w:id="5"/>
    <w:bookmarkEnd w:id="0"/>
    <w:bookmarkStart w:name="block-261606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6160670" w:id="8"/>
    <w:p>
      <w:pPr>
        <w:sectPr>
          <w:pgSz w:w="11906" w:h="16383" w:orient="portrait"/>
        </w:sectPr>
      </w:pPr>
    </w:p>
    <w:bookmarkEnd w:id="8"/>
    <w:bookmarkEnd w:id="6"/>
    <w:bookmarkStart w:name="block-2616066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6160667" w:id="10"/>
    <w:p>
      <w:pPr>
        <w:sectPr>
          <w:pgSz w:w="11906" w:h="16383" w:orient="portrait"/>
        </w:sectPr>
      </w:pPr>
    </w:p>
    <w:bookmarkEnd w:id="10"/>
    <w:bookmarkEnd w:id="9"/>
    <w:bookmarkStart w:name="block-26160668"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6160668" w:id="13"/>
    <w:p>
      <w:pPr>
        <w:sectPr>
          <w:pgSz w:w="11906" w:h="16383" w:orient="portrait"/>
        </w:sectPr>
      </w:pPr>
    </w:p>
    <w:bookmarkEnd w:id="13"/>
    <w:bookmarkEnd w:id="11"/>
    <w:bookmarkStart w:name="block-2616067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6160671" w:id="15"/>
    <w:p>
      <w:pPr>
        <w:sectPr>
          <w:pgSz w:w="16383" w:h="11906" w:orient="landscape"/>
        </w:sectPr>
      </w:pPr>
    </w:p>
    <w:bookmarkEnd w:id="15"/>
    <w:bookmarkEnd w:id="14"/>
    <w:bookmarkStart w:name="block-2616067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160672" w:id="17"/>
    <w:p>
      <w:pPr>
        <w:sectPr>
          <w:pgSz w:w="16383" w:h="11906" w:orient="landscape"/>
        </w:sectPr>
      </w:pPr>
    </w:p>
    <w:bookmarkEnd w:id="17"/>
    <w:bookmarkEnd w:id="16"/>
    <w:bookmarkStart w:name="block-2616067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учебник по геометрия 7-9 классы Атанасян Л.С. 2023г</w:t>
      </w:r>
      <w:bookmarkEnd w:id="20"/>
      <w:r>
        <w:rPr>
          <w:sz w:val="28"/>
        </w:rPr>
        <w:br/>
      </w:r>
      <w:bookmarkStart w:name="810f2c24-8c1c-4af1-98b4-b34d2846533f" w:id="21"/>
      <w:r>
        <w:rPr>
          <w:rFonts w:ascii="Times New Roman" w:hAnsi="Times New Roman"/>
          <w:b w:val="false"/>
          <w:i w:val="false"/>
          <w:color w:val="000000"/>
          <w:sz w:val="28"/>
        </w:rPr>
        <w:t xml:space="preserve"> КИМ по геометрии к учебнику Атанасяна Л.С. 2023г</w:t>
      </w:r>
      <w:bookmarkEnd w:id="21"/>
      <w:r>
        <w:rPr>
          <w:sz w:val="28"/>
        </w:rPr>
        <w:br/>
      </w:r>
      <w:bookmarkStart w:name="810f2c24-8c1c-4af1-98b4-b34d2846533f" w:id="22"/>
      <w:r>
        <w:rPr>
          <w:rFonts w:ascii="Times New Roman" w:hAnsi="Times New Roman"/>
          <w:b w:val="false"/>
          <w:i w:val="false"/>
          <w:color w:val="000000"/>
          <w:sz w:val="28"/>
        </w:rPr>
        <w:t xml:space="preserve"> Пособие для подготовки учащихся к ОГЭ под редакцией Ященко И.В. 2023г</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3"/>
      <w:r>
        <w:rPr>
          <w:rFonts w:ascii="Times New Roman" w:hAnsi="Times New Roman"/>
          <w:b w:val="false"/>
          <w:i w:val="false"/>
          <w:color w:val="000000"/>
          <w:sz w:val="28"/>
        </w:rPr>
        <w:t>https://resh.edu.ru</w:t>
      </w:r>
      <w:bookmarkEnd w:id="23"/>
      <w:r>
        <w:rPr>
          <w:sz w:val="28"/>
        </w:rPr>
        <w:br/>
      </w:r>
      <w:bookmarkStart w:name="0cfb5cb7-6334-48ba-8ea7-205ab2d8be80" w:id="24"/>
      <w:r>
        <w:rPr>
          <w:rFonts w:ascii="Times New Roman" w:hAnsi="Times New Roman"/>
          <w:b w:val="false"/>
          <w:i w:val="false"/>
          <w:color w:val="000000"/>
          <w:sz w:val="28"/>
        </w:rPr>
        <w:t xml:space="preserve"> https://skysmart.ru</w:t>
      </w:r>
      <w:bookmarkEnd w:id="24"/>
      <w:r>
        <w:rPr>
          <w:sz w:val="28"/>
        </w:rPr>
        <w:br/>
      </w:r>
      <w:bookmarkStart w:name="0cfb5cb7-6334-48ba-8ea7-205ab2d8be80" w:id="25"/>
      <w:r>
        <w:rPr>
          <w:rFonts w:ascii="Times New Roman" w:hAnsi="Times New Roman"/>
          <w:b w:val="false"/>
          <w:i w:val="false"/>
          <w:color w:val="000000"/>
          <w:sz w:val="28"/>
        </w:rPr>
        <w:t xml:space="preserve"> https://www.yaklass.ru</w:t>
      </w:r>
      <w:bookmarkEnd w:id="25"/>
      <w:r>
        <w:rPr>
          <w:sz w:val="28"/>
        </w:rPr>
        <w:br/>
      </w:r>
      <w:bookmarkStart w:name="0cfb5cb7-6334-48ba-8ea7-205ab2d8be80" w:id="26"/>
      <w:r>
        <w:rPr>
          <w:rFonts w:ascii="Times New Roman" w:hAnsi="Times New Roman"/>
          <w:b w:val="false"/>
          <w:i w:val="false"/>
          <w:color w:val="000000"/>
          <w:sz w:val="28"/>
        </w:rPr>
        <w:t xml:space="preserve"> https://uchi.ru</w:t>
      </w:r>
      <w:bookmarkEnd w:id="26"/>
    </w:p>
    <w:bookmarkStart w:name="block-26160673" w:id="27"/>
    <w:p>
      <w:pPr>
        <w:sectPr>
          <w:pgSz w:w="11906" w:h="16383" w:orient="portrait"/>
        </w:sectPr>
      </w:pPr>
    </w:p>
    <w:bookmarkEnd w:id="27"/>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